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453F52FD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F63246">
        <w:rPr>
          <w:rFonts w:ascii="Arial" w:hAnsi="Arial" w:cs="Arial"/>
          <w:b/>
          <w:sz w:val="24"/>
          <w:szCs w:val="24"/>
        </w:rPr>
        <w:t>8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1E082D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bis-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4A634B" w:rsidRPr="004A634B">
        <w:rPr>
          <w:rFonts w:ascii="Arial" w:hAnsi="Arial" w:cs="Arial"/>
          <w:b/>
          <w:sz w:val="24"/>
          <w:szCs w:val="24"/>
        </w:rPr>
        <w:t>R4-2106568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12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82097">
        <w:rPr>
          <w:rFonts w:ascii="Arial" w:hAnsi="Arial" w:cs="Arial"/>
          <w:b/>
          <w:noProof/>
          <w:sz w:val="24"/>
          <w:lang w:eastAsia="ja-JP"/>
        </w:rPr>
        <w:t>Apr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20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82097">
        <w:rPr>
          <w:rFonts w:ascii="Arial" w:hAnsi="Arial" w:cs="Arial"/>
          <w:b/>
          <w:noProof/>
          <w:sz w:val="24"/>
          <w:lang w:eastAsia="ja-JP"/>
        </w:rPr>
        <w:t>Apr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65DA7164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D3EF1">
        <w:rPr>
          <w:rFonts w:ascii="Arial" w:hAnsi="Arial" w:cs="Arial"/>
          <w:b/>
          <w:sz w:val="24"/>
          <w:szCs w:val="24"/>
        </w:rPr>
        <w:t>8.1.2.2</w:t>
      </w:r>
      <w:bookmarkStart w:id="1" w:name="_GoBack"/>
      <w:bookmarkEnd w:id="1"/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41CC7B6C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E0DA1">
        <w:rPr>
          <w:rFonts w:ascii="Arial" w:hAnsi="Arial" w:cs="Arial"/>
          <w:b/>
          <w:szCs w:val="24"/>
        </w:rPr>
        <w:t>FoM for FR2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1381E3D" w14:textId="3A64F9AE" w:rsidR="00FB282B" w:rsidRDefault="00287A5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 </w:t>
      </w:r>
      <w:r w:rsidR="008E2D4C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 xml:space="preserve">RAN4 #98-e, </w:t>
      </w:r>
      <w:r w:rsidR="008352C1">
        <w:rPr>
          <w:rFonts w:eastAsiaTheme="minorEastAsia"/>
          <w:lang w:eastAsia="zh-CN"/>
        </w:rPr>
        <w:t>the conclusion was made on 36 test points for FR2 MIMO OTA testing, as the WF shown [1].</w:t>
      </w:r>
    </w:p>
    <w:p w14:paraId="10ECF11D" w14:textId="70D2DA16" w:rsidR="00FB282B" w:rsidRDefault="00287A5F" w:rsidP="00FB282B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405689D" wp14:editId="6AB478F5">
            <wp:extent cx="3187700" cy="1220110"/>
            <wp:effectExtent l="19050" t="19050" r="1270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6092" cy="12386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89356A" w14:textId="7E98F6FA" w:rsidR="008352C1" w:rsidRDefault="008352C1" w:rsidP="00FB28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</w:t>
      </w:r>
      <w:r w:rsidR="008E2D4C">
        <w:rPr>
          <w:rFonts w:eastAsiaTheme="minorEastAsia"/>
          <w:lang w:eastAsia="zh-CN"/>
        </w:rPr>
        <w:t>the figure of merit for FR2 MIMO OTA performance requirements has been defined as the MIMO Average Spherical Coverage (MASC) in the meeting of RAN4 #96-e, as shown in the WF of #96-e [2].</w:t>
      </w:r>
    </w:p>
    <w:p w14:paraId="4C1966AF" w14:textId="78D672CF" w:rsidR="00585221" w:rsidRDefault="00585221" w:rsidP="00585221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5FF6715" wp14:editId="3C47A83E">
            <wp:extent cx="4412101" cy="2317750"/>
            <wp:effectExtent l="19050" t="19050" r="26670" b="254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6759" cy="23464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1D119F" w14:textId="5476E01C" w:rsidR="00585221" w:rsidRDefault="008E2D4C" w:rsidP="00FB28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</w:t>
      </w:r>
      <w:r w:rsidR="00DB3813">
        <w:rPr>
          <w:rFonts w:eastAsiaTheme="minorEastAsia"/>
          <w:lang w:eastAsia="zh-CN"/>
        </w:rPr>
        <w:t>there is ambiguity on the calculation of MASC. This contribution discusses the ambiguity and presents our proposal on FoM of MASC.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lastRenderedPageBreak/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2F5A42A1" w14:textId="29C0F1A9" w:rsidR="00DB3813" w:rsidRDefault="003F1079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the statement of “averaging all the values better than 50% percentile of CCDF”, the ambiguity comes from how many test points taking into account while some </w:t>
      </w:r>
      <w:r w:rsidR="00B976CD">
        <w:rPr>
          <w:rFonts w:eastAsia="宋体"/>
          <w:lang w:eastAsia="zh-CN"/>
        </w:rPr>
        <w:t>points can not reach 70% throughput, or called the missing points, among the 36 test points, i.e. including the missing points in the CCDF curve or excluding the missing points.</w:t>
      </w:r>
    </w:p>
    <w:p w14:paraId="6A039A63" w14:textId="611E4E07" w:rsidR="00B976CD" w:rsidRDefault="00B976CD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</w:t>
      </w:r>
      <w:r w:rsidR="002666EB">
        <w:rPr>
          <w:rFonts w:eastAsia="宋体"/>
          <w:lang w:eastAsia="zh-CN"/>
        </w:rPr>
        <w:t>illustration</w:t>
      </w:r>
      <w:r>
        <w:rPr>
          <w:rFonts w:eastAsia="宋体"/>
          <w:lang w:eastAsia="zh-CN"/>
        </w:rPr>
        <w:t xml:space="preserve"> can be shown to specify the difference </w:t>
      </w:r>
      <w:r w:rsidR="002553AA">
        <w:rPr>
          <w:rFonts w:eastAsia="宋体"/>
          <w:lang w:eastAsia="zh-CN"/>
        </w:rPr>
        <w:t>between</w:t>
      </w:r>
      <w:r>
        <w:rPr>
          <w:rFonts w:eastAsia="宋体"/>
          <w:lang w:eastAsia="zh-CN"/>
        </w:rPr>
        <w:t xml:space="preserve"> the two situations. </w:t>
      </w:r>
      <w:r w:rsidR="002553AA">
        <w:rPr>
          <w:rFonts w:eastAsia="宋体"/>
          <w:lang w:eastAsia="zh-CN"/>
        </w:rPr>
        <w:t>Assuming there are N points failed to reach 70% throughput, the number of test points joining in the MASC calculation are as below.</w:t>
      </w:r>
    </w:p>
    <w:p w14:paraId="4BE83882" w14:textId="2C942719" w:rsidR="002553AA" w:rsidRDefault="002553AA" w:rsidP="002553AA">
      <w:pPr>
        <w:ind w:firstLine="420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situation of including the missing points, top 18 values should be used for MASC calculation.</w:t>
      </w:r>
    </w:p>
    <w:p w14:paraId="7CB00AB8" w14:textId="379F7239" w:rsidR="002553AA" w:rsidRDefault="002553AA" w:rsidP="002553AA">
      <w:pPr>
        <w:ind w:firstLine="4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situation of excluding the missing points, the number of values should be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INT(18-</m:t>
        </m:r>
        <m:f>
          <m:fPr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N</m:t>
            </m:r>
          </m:num>
          <m:den>
            <m:r>
              <w:rPr>
                <w:rFonts w:ascii="Cambria Math" w:eastAsia="宋体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lang w:eastAsia="zh-CN"/>
          </w:rPr>
          <m:t>)</m:t>
        </m:r>
      </m:oMath>
      <w:r w:rsidR="00096952">
        <w:rPr>
          <w:rFonts w:eastAsia="宋体"/>
          <w:lang w:eastAsia="zh-CN"/>
        </w:rPr>
        <w:t xml:space="preserve"> .</w:t>
      </w:r>
    </w:p>
    <w:p w14:paraId="7AEDC780" w14:textId="6D190A6A" w:rsidR="00096952" w:rsidRPr="005A259C" w:rsidRDefault="00C76EBF" w:rsidP="00096952">
      <w:pPr>
        <w:rPr>
          <w:rFonts w:eastAsia="宋体"/>
          <w:b/>
          <w:lang w:eastAsia="zh-CN"/>
        </w:rPr>
      </w:pPr>
      <w:r w:rsidRPr="005A259C">
        <w:rPr>
          <w:b/>
          <w:bCs/>
        </w:rPr>
        <w:t xml:space="preserve">Observation </w:t>
      </w:r>
      <w:r w:rsidRPr="005A259C">
        <w:rPr>
          <w:rFonts w:eastAsia="宋体"/>
          <w:b/>
          <w:bCs/>
          <w:lang w:val="en-US" w:eastAsia="zh-CN"/>
        </w:rPr>
        <w:t>1</w:t>
      </w:r>
      <w:r w:rsidRPr="005A259C">
        <w:rPr>
          <w:b/>
          <w:bCs/>
        </w:rPr>
        <w:t xml:space="preserve">: </w:t>
      </w:r>
      <w:r w:rsidRPr="005A259C">
        <w:rPr>
          <w:rFonts w:eastAsia="宋体"/>
          <w:b/>
          <w:bCs/>
          <w:lang w:val="en-US" w:eastAsia="zh-CN"/>
        </w:rPr>
        <w:t xml:space="preserve">excluding the missing points from the CCDF curve results in less test points joining in the MASC calculation. And the more the missing points are, the less </w:t>
      </w:r>
      <w:r w:rsidR="002666EB" w:rsidRPr="005A259C">
        <w:rPr>
          <w:rFonts w:eastAsia="宋体"/>
          <w:b/>
          <w:bCs/>
          <w:lang w:val="en-US" w:eastAsia="zh-CN"/>
        </w:rPr>
        <w:t>number of calculated points there are.</w:t>
      </w:r>
    </w:p>
    <w:p w14:paraId="7E48777C" w14:textId="77777777" w:rsidR="005656FC" w:rsidRDefault="005656FC" w:rsidP="00FB282B">
      <w:pPr>
        <w:rPr>
          <w:rFonts w:eastAsia="宋体"/>
          <w:lang w:eastAsia="zh-CN"/>
        </w:rPr>
      </w:pPr>
    </w:p>
    <w:p w14:paraId="03028EC7" w14:textId="703A0E6E" w:rsidR="00DB3813" w:rsidRDefault="002666EB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illustration can be shown </w:t>
      </w:r>
      <w:r w:rsidR="00067EF1">
        <w:rPr>
          <w:rFonts w:eastAsia="宋体"/>
          <w:lang w:eastAsia="zh-CN"/>
        </w:rPr>
        <w:t xml:space="preserve">to express the influence on </w:t>
      </w:r>
      <w:r w:rsidR="00664622">
        <w:rPr>
          <w:rFonts w:eastAsia="宋体"/>
          <w:lang w:eastAsia="zh-CN"/>
        </w:rPr>
        <w:t>the situation of excluding the missing points. Considering two DUTs, all the 36 test points of DUT A have reached 70% throughput, while DUT B has N (N&gt;0) missing points.</w:t>
      </w:r>
      <w:r w:rsidR="00BD7A49">
        <w:rPr>
          <w:rFonts w:eastAsia="宋体"/>
          <w:lang w:eastAsia="zh-CN"/>
        </w:rPr>
        <w:t xml:space="preserve"> Based on the MASC calculation of excluding the missing points, although having more “bad points”, DUT B has a greater probability to get a better result on MASC. Because it need to guarantee the performance</w:t>
      </w:r>
      <w:r w:rsidR="005656FC">
        <w:rPr>
          <w:rFonts w:eastAsia="宋体"/>
          <w:lang w:eastAsia="zh-CN"/>
        </w:rPr>
        <w:t>s</w:t>
      </w:r>
      <w:r w:rsidR="00BD7A49">
        <w:rPr>
          <w:rFonts w:eastAsia="宋体"/>
          <w:lang w:eastAsia="zh-CN"/>
        </w:rPr>
        <w:t xml:space="preserve"> on less test points than th</w:t>
      </w:r>
      <w:r w:rsidR="005656FC">
        <w:rPr>
          <w:rFonts w:eastAsia="宋体"/>
          <w:lang w:eastAsia="zh-CN"/>
        </w:rPr>
        <w:t>ose</w:t>
      </w:r>
      <w:r w:rsidR="00BD7A49">
        <w:rPr>
          <w:rFonts w:eastAsia="宋体"/>
          <w:lang w:eastAsia="zh-CN"/>
        </w:rPr>
        <w:t xml:space="preserve"> of DUT A.</w:t>
      </w:r>
      <w:r w:rsidR="005656FC">
        <w:rPr>
          <w:rFonts w:eastAsia="宋体"/>
          <w:lang w:eastAsia="zh-CN"/>
        </w:rPr>
        <w:t xml:space="preserve"> apparently, this is not a reasonable FoM to judge the DUT performance.</w:t>
      </w:r>
    </w:p>
    <w:p w14:paraId="4C531D13" w14:textId="2062714C" w:rsidR="005656FC" w:rsidRPr="005A259C" w:rsidRDefault="005656FC" w:rsidP="00FB282B">
      <w:pPr>
        <w:rPr>
          <w:rFonts w:eastAsia="宋体"/>
          <w:b/>
          <w:lang w:eastAsia="zh-CN"/>
        </w:rPr>
      </w:pPr>
      <w:r w:rsidRPr="005A259C">
        <w:rPr>
          <w:b/>
          <w:bCs/>
        </w:rPr>
        <w:t xml:space="preserve">Observation </w:t>
      </w:r>
      <w:r w:rsidRPr="005A259C">
        <w:rPr>
          <w:rFonts w:eastAsia="宋体"/>
          <w:b/>
          <w:bCs/>
          <w:lang w:val="en-US" w:eastAsia="zh-CN"/>
        </w:rPr>
        <w:t>2</w:t>
      </w:r>
      <w:r w:rsidRPr="005A259C">
        <w:rPr>
          <w:b/>
          <w:bCs/>
        </w:rPr>
        <w:t xml:space="preserve">: </w:t>
      </w:r>
      <w:r w:rsidRPr="005A259C">
        <w:rPr>
          <w:rFonts w:eastAsia="宋体"/>
          <w:b/>
          <w:bCs/>
          <w:lang w:val="en-US" w:eastAsia="zh-CN"/>
        </w:rPr>
        <w:t xml:space="preserve">excluding the missing points from the CCDF curve results in that the DUT having more missing points </w:t>
      </w:r>
      <w:r w:rsidRPr="005A259C">
        <w:rPr>
          <w:rFonts w:eastAsia="宋体"/>
          <w:b/>
          <w:lang w:eastAsia="zh-CN"/>
        </w:rPr>
        <w:t>has a greater probability to get a better result on MASC.</w:t>
      </w:r>
    </w:p>
    <w:p w14:paraId="19595BDA" w14:textId="735360D4" w:rsidR="00067EF1" w:rsidRDefault="00067EF1" w:rsidP="00FB282B">
      <w:pPr>
        <w:rPr>
          <w:rFonts w:eastAsia="宋体"/>
          <w:lang w:eastAsia="zh-CN"/>
        </w:rPr>
      </w:pPr>
    </w:p>
    <w:p w14:paraId="7A0CFB3E" w14:textId="360C259F" w:rsidR="00067EF1" w:rsidRDefault="005656F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the above observations comprehensively, </w:t>
      </w:r>
      <w:r w:rsidR="00B329C7">
        <w:rPr>
          <w:rFonts w:eastAsia="宋体"/>
          <w:lang w:eastAsia="zh-CN"/>
        </w:rPr>
        <w:t xml:space="preserve">the calculation of </w:t>
      </w:r>
      <w:r w:rsidR="00B329C7" w:rsidRPr="00B329C7">
        <w:rPr>
          <w:rFonts w:eastAsia="宋体"/>
          <w:lang w:eastAsia="zh-CN"/>
        </w:rPr>
        <w:t>MASC including the missing points in the CCDF curve will drive the mobile device design to optimize the perform</w:t>
      </w:r>
      <w:r w:rsidR="00B329C7">
        <w:rPr>
          <w:rFonts w:eastAsia="宋体"/>
          <w:lang w:eastAsia="zh-CN"/>
        </w:rPr>
        <w:t xml:space="preserve">ance on more spherical coverage, which will definitely bring better user experience. That is, </w:t>
      </w:r>
      <w:r w:rsidR="00400F3F">
        <w:rPr>
          <w:rFonts w:eastAsia="宋体"/>
          <w:lang w:eastAsia="zh-CN"/>
        </w:rPr>
        <w:t>averaging the top 18 values of total 36 test points to derive the MASC.</w:t>
      </w:r>
    </w:p>
    <w:p w14:paraId="179447C2" w14:textId="72A2224C" w:rsidR="00B329C7" w:rsidRDefault="00B329C7" w:rsidP="00FB282B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roposal: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400F3F">
        <w:rPr>
          <w:rFonts w:eastAsiaTheme="minorEastAsia"/>
          <w:b/>
          <w:lang w:val="en-US" w:eastAsia="zh-CN"/>
        </w:rPr>
        <w:t xml:space="preserve">The MASC is derived from </w:t>
      </w:r>
      <w:r w:rsidR="00400F3F" w:rsidRPr="00400F3F">
        <w:rPr>
          <w:rFonts w:eastAsiaTheme="minorEastAsia"/>
          <w:b/>
          <w:lang w:val="en-US" w:eastAsia="zh-CN"/>
        </w:rPr>
        <w:t>averaging the top 18 values of total 36 test points</w:t>
      </w:r>
      <w:r w:rsidR="00400F3F">
        <w:rPr>
          <w:rFonts w:eastAsiaTheme="minorEastAsia"/>
          <w:b/>
          <w:lang w:val="en-US" w:eastAsia="zh-CN"/>
        </w:rPr>
        <w:t>.</w:t>
      </w:r>
    </w:p>
    <w:p w14:paraId="510AA66F" w14:textId="3D81CCA9" w:rsidR="00400F3F" w:rsidRDefault="00B43EF1" w:rsidP="00FB282B">
      <w:pPr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宋体" w:hAnsi="Cambria Math"/>
                  <w:lang w:eastAsia="zh-CN"/>
                </w:rPr>
                <m:t>MASC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50%-tile, 70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=10 log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lang w:eastAsia="zh-CN"/>
                    </w:rPr>
                    <m:t>18</m:t>
                  </m:r>
                </m:num>
                <m:den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50%-tile,70,2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+…+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50%-tile,70,18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7DE9FC1C" w14:textId="77777777" w:rsidR="00CE12DE" w:rsidRDefault="00CE12DE" w:rsidP="00CE12DE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roposal: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MASC is derived from </w:t>
      </w:r>
      <w:r w:rsidRPr="00400F3F">
        <w:rPr>
          <w:rFonts w:eastAsiaTheme="minorEastAsia"/>
          <w:b/>
          <w:lang w:val="en-US" w:eastAsia="zh-CN"/>
        </w:rPr>
        <w:t>averaging the top 18 values of total 36 test points</w:t>
      </w:r>
      <w:r>
        <w:rPr>
          <w:rFonts w:eastAsiaTheme="minorEastAsia"/>
          <w:b/>
          <w:lang w:val="en-US" w:eastAsia="zh-CN"/>
        </w:rPr>
        <w:t>.</w:t>
      </w:r>
    </w:p>
    <w:p w14:paraId="1479BE87" w14:textId="77777777" w:rsidR="00CE12DE" w:rsidRDefault="00B43EF1" w:rsidP="00CE12DE">
      <w:pPr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宋体" w:hAnsi="Cambria Math"/>
                  <w:lang w:eastAsia="zh-CN"/>
                </w:rPr>
                <m:t>MASC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50%-tile, 70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=10 log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lang w:eastAsia="zh-CN"/>
                    </w:rPr>
                    <m:t>18</m:t>
                  </m:r>
                </m:num>
                <m:den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50%-tile,70,2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+…+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lang w:eastAsia="zh-CN"/>
                                        </w:rPr>
                                        <m:t>50%-tile,70,18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References</w:t>
      </w:r>
    </w:p>
    <w:p w14:paraId="6F947ECB" w14:textId="1BF69BC5" w:rsidR="00FB282B" w:rsidRPr="00323B95" w:rsidRDefault="008352C1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8352C1">
        <w:rPr>
          <w:rFonts w:eastAsiaTheme="minorEastAsia"/>
          <w:lang w:eastAsia="zh-CN"/>
        </w:rPr>
        <w:t>R4-2103913 WF on NR MIMO OTA_v3</w:t>
      </w:r>
    </w:p>
    <w:p w14:paraId="2ED1261C" w14:textId="053D852E" w:rsidR="00FB282B" w:rsidRDefault="008E2D4C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8E2D4C">
        <w:rPr>
          <w:rFonts w:eastAsiaTheme="minorEastAsia"/>
          <w:lang w:eastAsia="zh-CN"/>
        </w:rPr>
        <w:t>R4-2012707 WF on NR MIMO OTA</w:t>
      </w:r>
    </w:p>
    <w:sectPr w:rsidR="00FB282B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F8841" w14:textId="77777777" w:rsidR="00B43EF1" w:rsidRDefault="00B43EF1" w:rsidP="0003021C">
      <w:pPr>
        <w:spacing w:after="0"/>
      </w:pPr>
      <w:r>
        <w:separator/>
      </w:r>
    </w:p>
  </w:endnote>
  <w:endnote w:type="continuationSeparator" w:id="0">
    <w:p w14:paraId="73262485" w14:textId="77777777" w:rsidR="00B43EF1" w:rsidRDefault="00B43EF1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DF535" w14:textId="77777777" w:rsidR="00B43EF1" w:rsidRDefault="00B43EF1" w:rsidP="0003021C">
      <w:pPr>
        <w:spacing w:after="0"/>
      </w:pPr>
      <w:r>
        <w:separator/>
      </w:r>
    </w:p>
  </w:footnote>
  <w:footnote w:type="continuationSeparator" w:id="0">
    <w:p w14:paraId="5B86507A" w14:textId="77777777" w:rsidR="00B43EF1" w:rsidRDefault="00B43EF1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2498D"/>
    <w:rsid w:val="0003021C"/>
    <w:rsid w:val="000358BC"/>
    <w:rsid w:val="00055B54"/>
    <w:rsid w:val="00067EF1"/>
    <w:rsid w:val="0009553E"/>
    <w:rsid w:val="00096952"/>
    <w:rsid w:val="000A4E3C"/>
    <w:rsid w:val="000E2B0A"/>
    <w:rsid w:val="000E4110"/>
    <w:rsid w:val="000E4413"/>
    <w:rsid w:val="0010771F"/>
    <w:rsid w:val="00107B65"/>
    <w:rsid w:val="0011447B"/>
    <w:rsid w:val="00130D44"/>
    <w:rsid w:val="00156AB2"/>
    <w:rsid w:val="0017411A"/>
    <w:rsid w:val="0018728C"/>
    <w:rsid w:val="001E082D"/>
    <w:rsid w:val="001E528F"/>
    <w:rsid w:val="00214C02"/>
    <w:rsid w:val="002206B1"/>
    <w:rsid w:val="002466C5"/>
    <w:rsid w:val="002529CD"/>
    <w:rsid w:val="002553AA"/>
    <w:rsid w:val="002618BA"/>
    <w:rsid w:val="00262BB5"/>
    <w:rsid w:val="00265877"/>
    <w:rsid w:val="002666EB"/>
    <w:rsid w:val="00287A5F"/>
    <w:rsid w:val="002A5AAC"/>
    <w:rsid w:val="002D0367"/>
    <w:rsid w:val="002D7EEA"/>
    <w:rsid w:val="002F2025"/>
    <w:rsid w:val="00305776"/>
    <w:rsid w:val="00323B95"/>
    <w:rsid w:val="00357AAD"/>
    <w:rsid w:val="00372596"/>
    <w:rsid w:val="00376766"/>
    <w:rsid w:val="00384E5B"/>
    <w:rsid w:val="003956E2"/>
    <w:rsid w:val="003C1B40"/>
    <w:rsid w:val="003F1079"/>
    <w:rsid w:val="003F158B"/>
    <w:rsid w:val="00400F3F"/>
    <w:rsid w:val="00411BC2"/>
    <w:rsid w:val="00415E1A"/>
    <w:rsid w:val="0042087B"/>
    <w:rsid w:val="00420F98"/>
    <w:rsid w:val="004536D4"/>
    <w:rsid w:val="00474BD0"/>
    <w:rsid w:val="00481688"/>
    <w:rsid w:val="00482E50"/>
    <w:rsid w:val="00486AE0"/>
    <w:rsid w:val="00487E7C"/>
    <w:rsid w:val="0049290F"/>
    <w:rsid w:val="004A108A"/>
    <w:rsid w:val="004A634B"/>
    <w:rsid w:val="004B3C0C"/>
    <w:rsid w:val="004D4E7B"/>
    <w:rsid w:val="004E0CEE"/>
    <w:rsid w:val="004E6D83"/>
    <w:rsid w:val="00501EB2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A259C"/>
    <w:rsid w:val="005B6BC1"/>
    <w:rsid w:val="005C034D"/>
    <w:rsid w:val="005D21AA"/>
    <w:rsid w:val="005D5DBB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C3534"/>
    <w:rsid w:val="007E40B0"/>
    <w:rsid w:val="007F009F"/>
    <w:rsid w:val="007F37FE"/>
    <w:rsid w:val="008053AB"/>
    <w:rsid w:val="00815183"/>
    <w:rsid w:val="0082608F"/>
    <w:rsid w:val="008336F3"/>
    <w:rsid w:val="008352C1"/>
    <w:rsid w:val="00841297"/>
    <w:rsid w:val="00853384"/>
    <w:rsid w:val="008559B8"/>
    <w:rsid w:val="00871374"/>
    <w:rsid w:val="008C3254"/>
    <w:rsid w:val="008D18D2"/>
    <w:rsid w:val="008E2D4C"/>
    <w:rsid w:val="008E591A"/>
    <w:rsid w:val="008F13E1"/>
    <w:rsid w:val="008F679C"/>
    <w:rsid w:val="00902570"/>
    <w:rsid w:val="00907364"/>
    <w:rsid w:val="00910A92"/>
    <w:rsid w:val="00913ED4"/>
    <w:rsid w:val="00924F4E"/>
    <w:rsid w:val="00927CA7"/>
    <w:rsid w:val="00963040"/>
    <w:rsid w:val="009716E4"/>
    <w:rsid w:val="00974222"/>
    <w:rsid w:val="009A12A8"/>
    <w:rsid w:val="009A1DF5"/>
    <w:rsid w:val="009B3381"/>
    <w:rsid w:val="009B5B64"/>
    <w:rsid w:val="009C042F"/>
    <w:rsid w:val="009C541C"/>
    <w:rsid w:val="009C6D0C"/>
    <w:rsid w:val="009D69D2"/>
    <w:rsid w:val="00A24DE7"/>
    <w:rsid w:val="00A30765"/>
    <w:rsid w:val="00A32C90"/>
    <w:rsid w:val="00A479BB"/>
    <w:rsid w:val="00A51699"/>
    <w:rsid w:val="00A53FC0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676A"/>
    <w:rsid w:val="00B329C7"/>
    <w:rsid w:val="00B36AFE"/>
    <w:rsid w:val="00B43EF1"/>
    <w:rsid w:val="00B44F79"/>
    <w:rsid w:val="00B4774F"/>
    <w:rsid w:val="00B52047"/>
    <w:rsid w:val="00B52F7E"/>
    <w:rsid w:val="00B53F18"/>
    <w:rsid w:val="00B82F96"/>
    <w:rsid w:val="00B96A4E"/>
    <w:rsid w:val="00B976CD"/>
    <w:rsid w:val="00BD7A49"/>
    <w:rsid w:val="00C360EF"/>
    <w:rsid w:val="00C43232"/>
    <w:rsid w:val="00C76EBF"/>
    <w:rsid w:val="00CB7B07"/>
    <w:rsid w:val="00CC445C"/>
    <w:rsid w:val="00CE077A"/>
    <w:rsid w:val="00CE12DE"/>
    <w:rsid w:val="00CE5B6F"/>
    <w:rsid w:val="00CE789C"/>
    <w:rsid w:val="00D04830"/>
    <w:rsid w:val="00D06550"/>
    <w:rsid w:val="00D15999"/>
    <w:rsid w:val="00D32F40"/>
    <w:rsid w:val="00D420B7"/>
    <w:rsid w:val="00D54BD6"/>
    <w:rsid w:val="00D846FB"/>
    <w:rsid w:val="00D92565"/>
    <w:rsid w:val="00D95049"/>
    <w:rsid w:val="00DA4748"/>
    <w:rsid w:val="00DB3813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43101"/>
    <w:rsid w:val="00F61C0F"/>
    <w:rsid w:val="00F63246"/>
    <w:rsid w:val="00F63F87"/>
    <w:rsid w:val="00F76ACB"/>
    <w:rsid w:val="00F91DA6"/>
    <w:rsid w:val="00FA6822"/>
    <w:rsid w:val="00FB282B"/>
    <w:rsid w:val="00FD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2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E099F-2FF7-48DA-8175-AA15F000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5881</TotalTime>
  <Pages>3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27</cp:revision>
  <dcterms:created xsi:type="dcterms:W3CDTF">2020-08-05T10:51:00Z</dcterms:created>
  <dcterms:modified xsi:type="dcterms:W3CDTF">2021-04-02T11:44:00Z</dcterms:modified>
</cp:coreProperties>
</file>